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2CFF">
      <w:pPr>
        <w:pStyle w:val="Style1"/>
        <w:widowControl/>
        <w:spacing w:before="48"/>
        <w:rPr>
          <w:rStyle w:val="FontStyle16"/>
        </w:rPr>
      </w:pPr>
      <w:bookmarkStart w:id="0" w:name="_GoBack"/>
      <w:bookmarkEnd w:id="0"/>
      <w:r>
        <w:rPr>
          <w:rStyle w:val="FontStyle16"/>
        </w:rPr>
        <w:t>МИНИСТЕРСТВО ОБРАЗОВАНИЯ</w:t>
      </w:r>
    </w:p>
    <w:p w:rsidR="00000000" w:rsidRDefault="00972CFF">
      <w:pPr>
        <w:pStyle w:val="Style2"/>
        <w:widowControl/>
        <w:ind w:left="660"/>
        <w:rPr>
          <w:rStyle w:val="FontStyle17"/>
        </w:rPr>
      </w:pPr>
      <w:r>
        <w:rPr>
          <w:rStyle w:val="FontStyle17"/>
        </w:rPr>
        <w:lastRenderedPageBreak/>
        <w:t>Г     МДОУ № 47 пос. Эльбан</w:t>
      </w:r>
    </w:p>
    <w:p w:rsidR="00000000" w:rsidRDefault="00972CFF">
      <w:pPr>
        <w:pStyle w:val="Style2"/>
        <w:widowControl/>
        <w:ind w:left="660"/>
        <w:rPr>
          <w:rStyle w:val="FontStyle17"/>
        </w:rPr>
        <w:sectPr w:rsidR="00000000">
          <w:type w:val="continuous"/>
          <w:pgSz w:w="16837" w:h="23810"/>
          <w:pgMar w:top="5907" w:right="5063" w:bottom="1440" w:left="5477" w:header="720" w:footer="720" w:gutter="0"/>
          <w:cols w:num="2" w:space="720" w:equalWidth="0">
            <w:col w:w="2464" w:space="1646"/>
            <w:col w:w="2186"/>
          </w:cols>
          <w:noEndnote/>
        </w:sectPr>
      </w:pPr>
    </w:p>
    <w:p w:rsidR="00000000" w:rsidRDefault="00972CFF">
      <w:pPr>
        <w:pStyle w:val="Style1"/>
        <w:widowControl/>
        <w:spacing w:line="240" w:lineRule="auto"/>
        <w:rPr>
          <w:rStyle w:val="FontStyle16"/>
        </w:rPr>
      </w:pPr>
      <w:r>
        <w:rPr>
          <w:rStyle w:val="FontStyle16"/>
        </w:rPr>
        <w:lastRenderedPageBreak/>
        <w:t>Хабаровского края</w:t>
      </w:r>
    </w:p>
    <w:p w:rsidR="00000000" w:rsidRDefault="00972CFF">
      <w:pPr>
        <w:pStyle w:val="Style4"/>
        <w:widowControl/>
        <w:spacing w:before="60" w:line="238" w:lineRule="exact"/>
        <w:rPr>
          <w:rStyle w:val="FontStyle15"/>
          <w:u w:val="single"/>
          <w:lang w:val="en-US"/>
        </w:rPr>
      </w:pPr>
      <w:r>
        <w:rPr>
          <w:rStyle w:val="FontStyle15"/>
        </w:rPr>
        <w:t xml:space="preserve">Фрунзе ул., д. 72, г. Хабаровск, 680002 Тел. </w:t>
      </w:r>
      <w:r w:rsidRPr="00015EE4">
        <w:rPr>
          <w:rStyle w:val="FontStyle15"/>
          <w:lang w:val="en-US"/>
        </w:rPr>
        <w:t xml:space="preserve">(4212) 32-53-44. </w:t>
      </w:r>
      <w:r>
        <w:rPr>
          <w:rStyle w:val="FontStyle15"/>
        </w:rPr>
        <w:t>Факс</w:t>
      </w:r>
      <w:r w:rsidRPr="00015EE4">
        <w:rPr>
          <w:rStyle w:val="FontStyle15"/>
          <w:lang w:val="en-US"/>
        </w:rPr>
        <w:t xml:space="preserve"> (4212) 42-14-82 </w:t>
      </w:r>
      <w:r>
        <w:rPr>
          <w:rStyle w:val="FontStyle15"/>
          <w:lang w:val="en-US"/>
        </w:rPr>
        <w:t xml:space="preserve">E-mail: </w:t>
      </w:r>
      <w:hyperlink r:id="rId8" w:history="1">
        <w:r>
          <w:rPr>
            <w:rStyle w:val="FontStyle15"/>
            <w:u w:val="single"/>
            <w:lang w:val="en-US"/>
          </w:rPr>
          <w:t>edu_boss@adm.khv.ru</w:t>
        </w:r>
      </w:hyperlink>
    </w:p>
    <w:p w:rsidR="00000000" w:rsidRDefault="00972CFF">
      <w:pPr>
        <w:pStyle w:val="Style4"/>
        <w:widowControl/>
        <w:spacing w:before="89" w:line="242" w:lineRule="exact"/>
        <w:rPr>
          <w:rStyle w:val="FontStyle15"/>
        </w:rPr>
      </w:pPr>
      <w:r>
        <w:rPr>
          <w:rStyle w:val="FontStyle15"/>
        </w:rPr>
        <w:t>ОКПО 00090322, ОГРН 1032700296342, ИНН/КПП 2721092530/272101001</w:t>
      </w:r>
    </w:p>
    <w:p w:rsidR="00000000" w:rsidRDefault="00972CFF">
      <w:pPr>
        <w:pStyle w:val="Style5"/>
        <w:widowControl/>
        <w:spacing w:before="122" w:line="238" w:lineRule="exact"/>
        <w:rPr>
          <w:rStyle w:val="FontStyle17"/>
        </w:rPr>
      </w:pPr>
      <w:r>
        <w:rPr>
          <w:rStyle w:val="FontStyle17"/>
        </w:rPr>
        <w:lastRenderedPageBreak/>
        <w:t>1 микрорайон, 41, пос. Эльбан, Амурский район, Хабаровский край, 682610</w:t>
      </w:r>
    </w:p>
    <w:p w:rsidR="00000000" w:rsidRDefault="00972CFF">
      <w:pPr>
        <w:pStyle w:val="Style5"/>
        <w:widowControl/>
        <w:spacing w:before="122" w:line="238" w:lineRule="exact"/>
        <w:rPr>
          <w:rStyle w:val="FontStyle17"/>
        </w:rPr>
        <w:sectPr w:rsidR="00000000">
          <w:type w:val="continuous"/>
          <w:pgSz w:w="16837" w:h="23810"/>
          <w:pgMar w:top="5907" w:right="3558" w:bottom="1440" w:left="4611" w:header="720" w:footer="720" w:gutter="0"/>
          <w:cols w:num="2" w:space="720" w:equalWidth="0">
            <w:col w:w="4070" w:space="1562"/>
            <w:col w:w="3036"/>
          </w:cols>
          <w:noEndnote/>
        </w:sectPr>
      </w:pPr>
    </w:p>
    <w:p w:rsidR="00000000" w:rsidRDefault="00972CFF">
      <w:pPr>
        <w:widowControl/>
        <w:spacing w:before="288" w:line="240" w:lineRule="exact"/>
        <w:rPr>
          <w:sz w:val="20"/>
          <w:szCs w:val="20"/>
        </w:rPr>
      </w:pPr>
    </w:p>
    <w:p w:rsidR="00000000" w:rsidRDefault="00972CFF">
      <w:pPr>
        <w:pStyle w:val="Style5"/>
        <w:widowControl/>
        <w:spacing w:before="122" w:line="238" w:lineRule="exact"/>
        <w:rPr>
          <w:rStyle w:val="FontStyle17"/>
        </w:rPr>
        <w:sectPr w:rsidR="00000000">
          <w:type w:val="continuous"/>
          <w:pgSz w:w="16837" w:h="23810"/>
          <w:pgMar w:top="5907" w:right="9445" w:bottom="1440" w:left="4716" w:header="720" w:footer="720" w:gutter="0"/>
          <w:cols w:space="60"/>
          <w:noEndnote/>
        </w:sectPr>
      </w:pPr>
    </w:p>
    <w:p w:rsidR="00000000" w:rsidRDefault="00972CFF">
      <w:pPr>
        <w:pStyle w:val="Style11"/>
        <w:widowControl/>
        <w:jc w:val="both"/>
        <w:rPr>
          <w:rStyle w:val="FontStyle15"/>
          <w:spacing w:val="40"/>
        </w:rPr>
      </w:pPr>
      <w:r>
        <w:rPr>
          <w:rStyle w:val="FontStyle15"/>
          <w:spacing w:val="40"/>
        </w:rPr>
        <w:lastRenderedPageBreak/>
        <w:t>На№</w:t>
      </w:r>
    </w:p>
    <w:p w:rsidR="00000000" w:rsidRDefault="00972CFF">
      <w:pPr>
        <w:pStyle w:val="Style7"/>
        <w:widowControl/>
        <w:jc w:val="both"/>
        <w:rPr>
          <w:rStyle w:val="FontStyle15"/>
        </w:rPr>
      </w:pPr>
      <w:r>
        <w:rPr>
          <w:rStyle w:val="FontStyle15"/>
          <w:spacing w:val="40"/>
        </w:rPr>
        <w:br w:type="column"/>
      </w:r>
      <w:r>
        <w:rPr>
          <w:rStyle w:val="FontStyle15"/>
        </w:rPr>
        <w:lastRenderedPageBreak/>
        <w:t>от</w:t>
      </w:r>
    </w:p>
    <w:p w:rsidR="00000000" w:rsidRDefault="00972CFF">
      <w:pPr>
        <w:pStyle w:val="Style7"/>
        <w:widowControl/>
        <w:jc w:val="both"/>
        <w:rPr>
          <w:rStyle w:val="FontStyle15"/>
        </w:rPr>
        <w:sectPr w:rsidR="00000000">
          <w:type w:val="continuous"/>
          <w:pgSz w:w="16837" w:h="23810"/>
          <w:pgMar w:top="5907" w:right="9445" w:bottom="1440" w:left="4716" w:header="720" w:footer="720" w:gutter="0"/>
          <w:cols w:num="2" w:space="720" w:equalWidth="0">
            <w:col w:w="720" w:space="1236"/>
            <w:col w:w="720"/>
          </w:cols>
          <w:noEndnote/>
        </w:sectPr>
      </w:pPr>
    </w:p>
    <w:p w:rsidR="00000000" w:rsidRDefault="00972CFF">
      <w:pPr>
        <w:pStyle w:val="Style8"/>
        <w:widowControl/>
        <w:spacing w:line="240" w:lineRule="exact"/>
        <w:ind w:left="4493" w:right="3053"/>
        <w:rPr>
          <w:sz w:val="20"/>
          <w:szCs w:val="20"/>
        </w:rPr>
      </w:pPr>
    </w:p>
    <w:p w:rsidR="00000000" w:rsidRDefault="00972CFF">
      <w:pPr>
        <w:pStyle w:val="Style8"/>
        <w:widowControl/>
        <w:spacing w:line="240" w:lineRule="exact"/>
        <w:ind w:left="4493" w:right="3053"/>
        <w:rPr>
          <w:sz w:val="20"/>
          <w:szCs w:val="20"/>
        </w:rPr>
      </w:pPr>
    </w:p>
    <w:p w:rsidR="00000000" w:rsidRDefault="00972CFF">
      <w:pPr>
        <w:pStyle w:val="Style8"/>
        <w:widowControl/>
        <w:spacing w:line="240" w:lineRule="exact"/>
        <w:ind w:left="4493" w:right="3053"/>
        <w:rPr>
          <w:sz w:val="20"/>
          <w:szCs w:val="20"/>
        </w:rPr>
      </w:pPr>
    </w:p>
    <w:p w:rsidR="00000000" w:rsidRDefault="00972CFF">
      <w:pPr>
        <w:pStyle w:val="Style8"/>
        <w:widowControl/>
        <w:spacing w:before="122"/>
        <w:ind w:left="4493" w:right="3053"/>
        <w:rPr>
          <w:rStyle w:val="FontStyle16"/>
        </w:rPr>
      </w:pPr>
      <w:r>
        <w:rPr>
          <w:rStyle w:val="FontStyle16"/>
        </w:rPr>
        <w:t>ПРЕДПИСАНИЕ об устранении нарушений</w:t>
      </w:r>
    </w:p>
    <w:p w:rsidR="00000000" w:rsidRDefault="00972CFF">
      <w:pPr>
        <w:pStyle w:val="Style9"/>
        <w:widowControl/>
        <w:spacing w:line="240" w:lineRule="exact"/>
        <w:ind w:left="1387"/>
        <w:rPr>
          <w:sz w:val="20"/>
          <w:szCs w:val="20"/>
        </w:rPr>
      </w:pPr>
    </w:p>
    <w:p w:rsidR="00000000" w:rsidRDefault="00972CFF">
      <w:pPr>
        <w:pStyle w:val="Style9"/>
        <w:widowControl/>
        <w:spacing w:before="230" w:line="310" w:lineRule="exact"/>
        <w:ind w:left="1387"/>
        <w:rPr>
          <w:rStyle w:val="FontStyle17"/>
        </w:rPr>
      </w:pPr>
      <w:r>
        <w:rPr>
          <w:rStyle w:val="FontStyle17"/>
        </w:rPr>
        <w:t xml:space="preserve">В соответствии с приказом министерства образования края от 19 февраля 2010 года </w:t>
      </w:r>
      <w:r>
        <w:rPr>
          <w:rStyle w:val="FontStyle17"/>
          <w:spacing w:val="30"/>
        </w:rPr>
        <w:t>№291</w:t>
      </w:r>
      <w:r>
        <w:rPr>
          <w:rStyle w:val="FontStyle17"/>
        </w:rPr>
        <w:t xml:space="preserve"> с 22 марта 2010 года по 31 марта 2010 года проведена плановая тема</w:t>
      </w:r>
      <w:r>
        <w:rPr>
          <w:rStyle w:val="FontStyle17"/>
        </w:rPr>
        <w:t xml:space="preserve">тическая выездная (инспекционная) проверка соблюдения законодательства Российской Федерации в области образования при приеме в </w:t>
      </w:r>
      <w:proofErr w:type="gramStart"/>
      <w:r>
        <w:rPr>
          <w:rStyle w:val="FontStyle17"/>
        </w:rPr>
        <w:t>Муниципальное</w:t>
      </w:r>
      <w:proofErr w:type="gramEnd"/>
      <w:r>
        <w:rPr>
          <w:rStyle w:val="FontStyle17"/>
        </w:rPr>
        <w:t xml:space="preserve"> дошкольное образовательное учреждение детский сад комбинированного вида № 47 поселка Эльбан Амурского муниципальног</w:t>
      </w:r>
      <w:r>
        <w:rPr>
          <w:rStyle w:val="FontStyle17"/>
        </w:rPr>
        <w:t>о района Хабаровского края (далее - Учреждение).</w:t>
      </w:r>
    </w:p>
    <w:p w:rsidR="00000000" w:rsidRDefault="00972CFF">
      <w:pPr>
        <w:pStyle w:val="Style9"/>
        <w:widowControl/>
        <w:spacing w:line="310" w:lineRule="exact"/>
        <w:ind w:left="1397" w:firstLine="701"/>
        <w:rPr>
          <w:rStyle w:val="FontStyle17"/>
        </w:rPr>
      </w:pPr>
      <w:r>
        <w:rPr>
          <w:rStyle w:val="FontStyle17"/>
        </w:rPr>
        <w:t>В ходе проведения плановой тематической выездной (инспекционной) проверки выявлены нарушения обязательных требований:</w:t>
      </w:r>
    </w:p>
    <w:p w:rsidR="00000000" w:rsidRDefault="00972CFF">
      <w:pPr>
        <w:pStyle w:val="Style10"/>
        <w:widowControl/>
        <w:tabs>
          <w:tab w:val="left" w:pos="2280"/>
        </w:tabs>
        <w:spacing w:line="310" w:lineRule="exact"/>
        <w:ind w:left="1394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</w:rPr>
        <w:tab/>
        <w:t>п. 29 Типового положения о дошкольном образовательном учреждении, утвержденного Постано</w:t>
      </w:r>
      <w:r>
        <w:rPr>
          <w:rStyle w:val="FontStyle17"/>
        </w:rPr>
        <w:t>влением Правительства Российской Федерации от 12 сентября 2008 года № 666 (далее - Типовое положение). Отсутствуют документы, подтверждающие согласие родителей (законных представителей) на посещение детьми группы компенсирующей направленности с тяжелыми на</w:t>
      </w:r>
      <w:r>
        <w:rPr>
          <w:rStyle w:val="FontStyle17"/>
        </w:rPr>
        <w:t>рушениями речи;</w:t>
      </w:r>
    </w:p>
    <w:p w:rsidR="00000000" w:rsidRDefault="00972CFF">
      <w:pPr>
        <w:pStyle w:val="Style10"/>
        <w:widowControl/>
        <w:tabs>
          <w:tab w:val="left" w:pos="2395"/>
        </w:tabs>
        <w:spacing w:line="310" w:lineRule="exact"/>
        <w:ind w:left="1404" w:firstLine="713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</w:rPr>
        <w:tab/>
        <w:t xml:space="preserve">п. 37 Типового положения. В уставе Учреждения </w:t>
      </w:r>
      <w:r>
        <w:rPr>
          <w:rStyle w:val="FontStyle17"/>
          <w:u w:val="single"/>
        </w:rPr>
        <w:t xml:space="preserve">не закреплена </w:t>
      </w:r>
      <w:r>
        <w:rPr>
          <w:rStyle w:val="FontStyle17"/>
        </w:rPr>
        <w:t>об</w:t>
      </w:r>
      <w:r>
        <w:rPr>
          <w:rStyle w:val="FontStyle17"/>
          <w:u w:val="single"/>
        </w:rPr>
        <w:t>язанн</w:t>
      </w:r>
      <w:r>
        <w:rPr>
          <w:rStyle w:val="FontStyle17"/>
        </w:rPr>
        <w:t xml:space="preserve">ость образовательного учреждения знакомить родителей (законных представителей) с уставом, лицензией на </w:t>
      </w:r>
      <w:proofErr w:type="gramStart"/>
      <w:r>
        <w:rPr>
          <w:rStyle w:val="FontStyle17"/>
        </w:rPr>
        <w:t>право ведения</w:t>
      </w:r>
      <w:proofErr w:type="gramEnd"/>
      <w:r>
        <w:rPr>
          <w:rStyle w:val="FontStyle17"/>
        </w:rPr>
        <w:t xml:space="preserve"> образовательной деятельности, свидетельством о государ</w:t>
      </w:r>
      <w:r>
        <w:rPr>
          <w:rStyle w:val="FontStyle17"/>
        </w:rPr>
        <w:t>ственной аккредитации дошкольного образовательного учреждения и другими документами, регламентирующими организацию образовательного процесса.</w:t>
      </w:r>
    </w:p>
    <w:p w:rsidR="00000000" w:rsidRDefault="00972CFF">
      <w:pPr>
        <w:pStyle w:val="Style5"/>
        <w:widowControl/>
        <w:spacing w:line="310" w:lineRule="exact"/>
        <w:ind w:left="2117"/>
        <w:rPr>
          <w:rStyle w:val="FontStyle16"/>
        </w:rPr>
      </w:pPr>
      <w:r>
        <w:rPr>
          <w:rStyle w:val="FontStyle17"/>
        </w:rPr>
        <w:t xml:space="preserve">(Акт о результатах выездной (инспекционной) проверки от 25.03.2010). На основании </w:t>
      </w:r>
      <w:proofErr w:type="gramStart"/>
      <w:r>
        <w:rPr>
          <w:rStyle w:val="FontStyle17"/>
        </w:rPr>
        <w:t>вышеизложенного</w:t>
      </w:r>
      <w:proofErr w:type="gramEnd"/>
      <w:r>
        <w:rPr>
          <w:rStyle w:val="FontStyle17"/>
        </w:rPr>
        <w:t xml:space="preserve"> </w:t>
      </w:r>
      <w:r>
        <w:rPr>
          <w:rStyle w:val="FontStyle16"/>
        </w:rPr>
        <w:t>предписываю:</w:t>
      </w:r>
    </w:p>
    <w:p w:rsidR="00000000" w:rsidRDefault="00972CFF" w:rsidP="00015EE4">
      <w:pPr>
        <w:pStyle w:val="Style10"/>
        <w:widowControl/>
        <w:numPr>
          <w:ilvl w:val="0"/>
          <w:numId w:val="1"/>
        </w:numPr>
        <w:tabs>
          <w:tab w:val="left" w:pos="2390"/>
        </w:tabs>
        <w:spacing w:line="310" w:lineRule="exact"/>
        <w:ind w:left="2126" w:firstLine="0"/>
        <w:jc w:val="left"/>
        <w:rPr>
          <w:rStyle w:val="FontStyle17"/>
        </w:rPr>
      </w:pPr>
      <w:r>
        <w:rPr>
          <w:rStyle w:val="FontStyle17"/>
        </w:rPr>
        <w:t>Устранить выявленные нарушения в срок до 01.07.2010 года.</w:t>
      </w:r>
    </w:p>
    <w:p w:rsidR="00000000" w:rsidRDefault="00972CFF" w:rsidP="00015EE4">
      <w:pPr>
        <w:pStyle w:val="Style10"/>
        <w:widowControl/>
        <w:numPr>
          <w:ilvl w:val="0"/>
          <w:numId w:val="1"/>
        </w:numPr>
        <w:tabs>
          <w:tab w:val="left" w:pos="2390"/>
        </w:tabs>
        <w:spacing w:line="310" w:lineRule="exact"/>
        <w:ind w:left="1418" w:firstLine="708"/>
        <w:rPr>
          <w:rStyle w:val="FontStyle17"/>
        </w:rPr>
      </w:pPr>
      <w:r>
        <w:rPr>
          <w:rStyle w:val="FontStyle17"/>
        </w:rPr>
        <w:t>Представить в срок до 15.07.2010 отчет об исполнении предписания и устранении нарушений, выявленных в ходе проверки, с приложением копий подтверждающих документов.</w:t>
      </w:r>
    </w:p>
    <w:p w:rsidR="00000000" w:rsidRDefault="00972CFF" w:rsidP="00505816">
      <w:pPr>
        <w:pStyle w:val="Style10"/>
        <w:widowControl/>
        <w:numPr>
          <w:ilvl w:val="0"/>
          <w:numId w:val="1"/>
        </w:numPr>
        <w:tabs>
          <w:tab w:val="left" w:pos="2390"/>
        </w:tabs>
        <w:spacing w:line="310" w:lineRule="exact"/>
        <w:ind w:left="1418" w:firstLine="708"/>
        <w:rPr>
          <w:rStyle w:val="FontStyle17"/>
        </w:rPr>
        <w:sectPr w:rsidR="00000000">
          <w:type w:val="continuous"/>
          <w:pgSz w:w="16837" w:h="23810"/>
          <w:pgMar w:top="5907" w:right="2824" w:bottom="1440" w:left="3216" w:header="720" w:footer="720" w:gutter="0"/>
          <w:cols w:space="60"/>
          <w:noEndnote/>
        </w:sectPr>
      </w:pPr>
    </w:p>
    <w:p w:rsidR="00000000" w:rsidRDefault="00015EE4">
      <w:pPr>
        <w:pStyle w:val="Style12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271145" distB="356870" distL="24130" distR="24130" simplePos="0" relativeHeight="251658240" behindDoc="0" locked="0" layoutInCell="1" allowOverlap="1">
                <wp:simplePos x="0" y="0"/>
                <wp:positionH relativeFrom="margin">
                  <wp:posOffset>4552315</wp:posOffset>
                </wp:positionH>
                <wp:positionV relativeFrom="paragraph">
                  <wp:posOffset>396240</wp:posOffset>
                </wp:positionV>
                <wp:extent cx="1342390" cy="19050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72CFF">
                            <w:pPr>
                              <w:pStyle w:val="Style13"/>
                              <w:widowControl/>
                              <w:jc w:val="both"/>
                              <w:rPr>
                                <w:rStyle w:val="FontStyle17"/>
                              </w:rPr>
                            </w:pPr>
                            <w:r>
                              <w:rPr>
                                <w:rStyle w:val="FontStyle17"/>
                              </w:rPr>
                              <w:t>А.А</w:t>
                            </w:r>
                            <w:r>
                              <w:rPr>
                                <w:rStyle w:val="FontStyle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FontStyle17"/>
                              </w:rPr>
                              <w:t>Базилевский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45pt;margin-top:31.2pt;width:105.7pt;height:15pt;z-index:251658240;visibility:visible;mso-wrap-style:square;mso-width-percent:0;mso-height-percent:0;mso-wrap-distance-left:1.9pt;mso-wrap-distance-top:21.35pt;mso-wrap-distance-right:1.9pt;mso-wrap-distance-bottom:2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P7rgIAAKk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" filled="f" stroked="f">
                <v:textbox inset="0,0,0,0">
                  <w:txbxContent>
                    <w:p w:rsidR="00000000" w:rsidRDefault="00972CFF">
                      <w:pPr>
                        <w:pStyle w:val="Style13"/>
                        <w:widowControl/>
                        <w:jc w:val="both"/>
                        <w:rPr>
                          <w:rStyle w:val="FontStyle17"/>
                        </w:rPr>
                      </w:pPr>
                      <w:r>
                        <w:rPr>
                          <w:rStyle w:val="FontStyle17"/>
                        </w:rPr>
                        <w:t>А.А</w:t>
                      </w:r>
                      <w:r>
                        <w:rPr>
                          <w:rStyle w:val="FontStyle17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FontStyle17"/>
                        </w:rPr>
                        <w:t>Базилевский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645" distB="0" distL="24130" distR="24130" simplePos="0" relativeHeight="251657216" behindDoc="0" locked="0" layoutInCell="1" allowOverlap="1">
                <wp:simplePos x="0" y="0"/>
                <wp:positionH relativeFrom="margin">
                  <wp:posOffset>1645920</wp:posOffset>
                </wp:positionH>
                <wp:positionV relativeFrom="paragraph">
                  <wp:posOffset>205740</wp:posOffset>
                </wp:positionV>
                <wp:extent cx="2731135" cy="75882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15EE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3675" cy="7620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36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9.6pt;margin-top:16.2pt;width:215.05pt;height:59.75pt;z-index:251657216;visibility:visible;mso-wrap-style:square;mso-width-percent:0;mso-height-percent:0;mso-wrap-distance-left:1.9pt;mso-wrap-distance-top:6.3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xk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" filled="f" stroked="f">
                <v:textbox inset="0,0,0,0">
                  <w:txbxContent>
                    <w:p w:rsidR="00000000" w:rsidRDefault="00015EE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3675" cy="7620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36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972CFF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000000" w:rsidRDefault="00972CFF">
      <w:pPr>
        <w:pStyle w:val="Style12"/>
        <w:widowControl/>
        <w:spacing w:before="154" w:after="65"/>
        <w:jc w:val="both"/>
        <w:rPr>
          <w:rStyle w:val="FontStyle17"/>
        </w:rPr>
      </w:pPr>
      <w:r>
        <w:rPr>
          <w:rStyle w:val="FontStyle17"/>
        </w:rPr>
        <w:t>Министр</w:t>
      </w:r>
    </w:p>
    <w:p w:rsidR="00000000" w:rsidRDefault="00972CFF">
      <w:pPr>
        <w:pStyle w:val="Style12"/>
        <w:widowControl/>
        <w:spacing w:before="154" w:after="65"/>
        <w:jc w:val="both"/>
        <w:rPr>
          <w:rStyle w:val="FontStyle17"/>
        </w:rPr>
        <w:sectPr w:rsidR="00000000">
          <w:type w:val="continuous"/>
          <w:pgSz w:w="16837" w:h="23810"/>
          <w:pgMar w:top="5907" w:right="11171" w:bottom="1440" w:left="4637" w:header="720" w:footer="720" w:gutter="0"/>
          <w:cols w:space="60"/>
          <w:noEndnote/>
        </w:sectPr>
      </w:pPr>
    </w:p>
    <w:p w:rsidR="00000000" w:rsidRDefault="00972CFF">
      <w:pPr>
        <w:pStyle w:val="Style11"/>
        <w:widowControl/>
        <w:jc w:val="both"/>
        <w:rPr>
          <w:rStyle w:val="FontStyle15"/>
        </w:rPr>
      </w:pPr>
      <w:r>
        <w:rPr>
          <w:rStyle w:val="FontStyle15"/>
        </w:rPr>
        <w:t>Юшков Дмитрий Владимирович 21-68-42</w:t>
      </w:r>
    </w:p>
    <w:p w:rsidR="00000000" w:rsidRDefault="00972CFF">
      <w:pPr>
        <w:pStyle w:val="Style3"/>
        <w:widowControl/>
        <w:spacing w:before="170"/>
        <w:jc w:val="both"/>
        <w:rPr>
          <w:rStyle w:val="FontStyle18"/>
        </w:rPr>
      </w:pPr>
      <w:r>
        <w:rPr>
          <w:rStyle w:val="FontStyle15"/>
        </w:rPr>
        <w:br w:type="column"/>
      </w:r>
      <w:r>
        <w:rPr>
          <w:rStyle w:val="FontStyle18"/>
        </w:rPr>
        <w:t xml:space="preserve">X. к. т. 2010 г. </w:t>
      </w:r>
      <w:proofErr w:type="spellStart"/>
      <w:r>
        <w:rPr>
          <w:rStyle w:val="FontStyle18"/>
        </w:rPr>
        <w:t>Зак</w:t>
      </w:r>
      <w:proofErr w:type="spellEnd"/>
      <w:r>
        <w:rPr>
          <w:rStyle w:val="FontStyle18"/>
        </w:rPr>
        <w:t xml:space="preserve">. 5015. Тираж 15 00 ' </w:t>
      </w:r>
      <w:proofErr w:type="spellStart"/>
      <w:r>
        <w:rPr>
          <w:rStyle w:val="FontStyle18"/>
        </w:rPr>
        <w:t>жз</w:t>
      </w:r>
      <w:proofErr w:type="spellEnd"/>
      <w:r>
        <w:rPr>
          <w:rStyle w:val="FontStyle18"/>
        </w:rPr>
        <w:t>.</w:t>
      </w:r>
    </w:p>
    <w:p w:rsidR="00000000" w:rsidRDefault="00972CFF">
      <w:pPr>
        <w:pStyle w:val="Style3"/>
        <w:widowControl/>
        <w:spacing w:before="170"/>
        <w:jc w:val="both"/>
        <w:rPr>
          <w:rStyle w:val="FontStyle18"/>
        </w:rPr>
        <w:sectPr w:rsidR="00000000">
          <w:type w:val="continuous"/>
          <w:pgSz w:w="16837" w:h="23810"/>
          <w:pgMar w:top="5907" w:right="2824" w:bottom="1440" w:left="4639" w:header="720" w:footer="720" w:gutter="0"/>
          <w:cols w:num="2" w:space="720" w:equalWidth="0">
            <w:col w:w="3962" w:space="3031"/>
            <w:col w:w="2380"/>
          </w:cols>
          <w:noEndnote/>
        </w:sectPr>
      </w:pPr>
    </w:p>
    <w:p w:rsidR="00015EE4" w:rsidRDefault="00972CFF">
      <w:pPr>
        <w:pStyle w:val="Style6"/>
        <w:widowControl/>
        <w:spacing w:before="29"/>
        <w:jc w:val="both"/>
        <w:rPr>
          <w:rStyle w:val="FontStyle16"/>
          <w:spacing w:val="20"/>
        </w:rPr>
      </w:pPr>
      <w:r>
        <w:rPr>
          <w:rStyle w:val="FontStyle16"/>
          <w:spacing w:val="20"/>
        </w:rPr>
        <w:lastRenderedPageBreak/>
        <w:t>055462</w:t>
      </w:r>
    </w:p>
    <w:sectPr w:rsidR="00015EE4">
      <w:type w:val="continuous"/>
      <w:pgSz w:w="16837" w:h="23810"/>
      <w:pgMar w:top="5907" w:right="2824" w:bottom="1440" w:left="32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FF" w:rsidRDefault="00972CFF">
      <w:r>
        <w:separator/>
      </w:r>
    </w:p>
  </w:endnote>
  <w:endnote w:type="continuationSeparator" w:id="0">
    <w:p w:rsidR="00972CFF" w:rsidRDefault="0097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FF" w:rsidRDefault="00972CFF">
      <w:r>
        <w:separator/>
      </w:r>
    </w:p>
  </w:footnote>
  <w:footnote w:type="continuationSeparator" w:id="0">
    <w:p w:rsidR="00972CFF" w:rsidRDefault="0097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741"/>
    <w:multiLevelType w:val="singleLevel"/>
    <w:tmpl w:val="4F142F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E4"/>
    <w:rsid w:val="00015EE4"/>
    <w:rsid w:val="00505816"/>
    <w:rsid w:val="009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40" w:lineRule="exact"/>
      <w:ind w:hanging="66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39" w:lineRule="exact"/>
      <w:jc w:val="center"/>
    </w:pPr>
  </w:style>
  <w:style w:type="paragraph" w:customStyle="1" w:styleId="Style5">
    <w:name w:val="Style5"/>
    <w:basedOn w:val="a"/>
    <w:uiPriority w:val="99"/>
    <w:pPr>
      <w:spacing w:line="239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38" w:lineRule="exact"/>
      <w:ind w:firstLine="521"/>
    </w:pPr>
  </w:style>
  <w:style w:type="paragraph" w:customStyle="1" w:styleId="Style9">
    <w:name w:val="Style9"/>
    <w:basedOn w:val="a"/>
    <w:uiPriority w:val="99"/>
    <w:pPr>
      <w:spacing w:line="312" w:lineRule="exact"/>
      <w:ind w:firstLine="703"/>
      <w:jc w:val="both"/>
    </w:pPr>
  </w:style>
  <w:style w:type="paragraph" w:customStyle="1" w:styleId="Style10">
    <w:name w:val="Style10"/>
    <w:basedOn w:val="a"/>
    <w:uiPriority w:val="99"/>
    <w:pPr>
      <w:spacing w:line="312" w:lineRule="exact"/>
      <w:ind w:firstLine="718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505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40" w:lineRule="exact"/>
      <w:ind w:hanging="66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39" w:lineRule="exact"/>
      <w:jc w:val="center"/>
    </w:pPr>
  </w:style>
  <w:style w:type="paragraph" w:customStyle="1" w:styleId="Style5">
    <w:name w:val="Style5"/>
    <w:basedOn w:val="a"/>
    <w:uiPriority w:val="99"/>
    <w:pPr>
      <w:spacing w:line="239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38" w:lineRule="exact"/>
      <w:ind w:firstLine="521"/>
    </w:pPr>
  </w:style>
  <w:style w:type="paragraph" w:customStyle="1" w:styleId="Style9">
    <w:name w:val="Style9"/>
    <w:basedOn w:val="a"/>
    <w:uiPriority w:val="99"/>
    <w:pPr>
      <w:spacing w:line="312" w:lineRule="exact"/>
      <w:ind w:firstLine="703"/>
      <w:jc w:val="both"/>
    </w:pPr>
  </w:style>
  <w:style w:type="paragraph" w:customStyle="1" w:styleId="Style10">
    <w:name w:val="Style10"/>
    <w:basedOn w:val="a"/>
    <w:uiPriority w:val="99"/>
    <w:pPr>
      <w:spacing w:line="312" w:lineRule="exact"/>
      <w:ind w:firstLine="718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505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_boss@adm.kh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2</cp:revision>
  <cp:lastPrinted>2014-06-19T05:03:00Z</cp:lastPrinted>
  <dcterms:created xsi:type="dcterms:W3CDTF">2014-06-19T05:55:00Z</dcterms:created>
  <dcterms:modified xsi:type="dcterms:W3CDTF">2014-06-19T05:55:00Z</dcterms:modified>
</cp:coreProperties>
</file>