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81" w:rsidRPr="003E2059" w:rsidRDefault="00330681" w:rsidP="00330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05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30681" w:rsidRPr="003E2059" w:rsidRDefault="00330681" w:rsidP="00330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059">
        <w:rPr>
          <w:rFonts w:ascii="Times New Roman" w:eastAsia="Calibri" w:hAnsi="Times New Roman" w:cs="Times New Roman"/>
          <w:sz w:val="28"/>
          <w:szCs w:val="28"/>
        </w:rPr>
        <w:t xml:space="preserve">  детский сад комбинированного вида № 47 пос</w:t>
      </w:r>
      <w:proofErr w:type="gramStart"/>
      <w:r w:rsidRPr="003E2059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3E2059">
        <w:rPr>
          <w:rFonts w:ascii="Times New Roman" w:eastAsia="Calibri" w:hAnsi="Times New Roman" w:cs="Times New Roman"/>
          <w:sz w:val="28"/>
          <w:szCs w:val="28"/>
        </w:rPr>
        <w:t>льбан</w:t>
      </w:r>
    </w:p>
    <w:p w:rsidR="00330681" w:rsidRPr="003E2059" w:rsidRDefault="00330681" w:rsidP="00330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059">
        <w:rPr>
          <w:rFonts w:ascii="Times New Roman" w:eastAsia="Calibri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F324ED" w:rsidRDefault="00F324ED" w:rsidP="00EA7D92">
      <w:pPr>
        <w:pStyle w:val="a3"/>
        <w:jc w:val="both"/>
        <w:rPr>
          <w:sz w:val="28"/>
          <w:szCs w:val="28"/>
        </w:rPr>
      </w:pPr>
    </w:p>
    <w:p w:rsidR="00310F61" w:rsidRDefault="00310F61" w:rsidP="00EA7D92">
      <w:pPr>
        <w:pStyle w:val="a3"/>
        <w:jc w:val="both"/>
        <w:rPr>
          <w:sz w:val="28"/>
          <w:szCs w:val="28"/>
        </w:rPr>
      </w:pPr>
    </w:p>
    <w:p w:rsidR="00310F61" w:rsidRPr="003E2059" w:rsidRDefault="00310F61" w:rsidP="00EA7D92">
      <w:pPr>
        <w:pStyle w:val="a3"/>
        <w:jc w:val="both"/>
        <w:rPr>
          <w:sz w:val="28"/>
          <w:szCs w:val="28"/>
        </w:rPr>
      </w:pPr>
    </w:p>
    <w:p w:rsidR="00CB6A7E" w:rsidRPr="003E2059" w:rsidRDefault="00330681" w:rsidP="00330681">
      <w:pPr>
        <w:pStyle w:val="a3"/>
        <w:jc w:val="center"/>
        <w:rPr>
          <w:b/>
          <w:color w:val="7030A0"/>
          <w:sz w:val="28"/>
          <w:szCs w:val="28"/>
        </w:rPr>
      </w:pPr>
      <w:r w:rsidRPr="003E2059">
        <w:rPr>
          <w:b/>
          <w:color w:val="7030A0"/>
          <w:sz w:val="28"/>
          <w:szCs w:val="28"/>
        </w:rPr>
        <w:t xml:space="preserve">ТЕХНОЛОГИЯ  </w:t>
      </w:r>
    </w:p>
    <w:p w:rsidR="00330681" w:rsidRPr="00310F61" w:rsidRDefault="00CB6A7E" w:rsidP="00310F61">
      <w:pPr>
        <w:pStyle w:val="a3"/>
        <w:jc w:val="center"/>
        <w:rPr>
          <w:color w:val="7030A0"/>
          <w:sz w:val="28"/>
          <w:szCs w:val="28"/>
        </w:rPr>
      </w:pPr>
      <w:r w:rsidRPr="003E2059">
        <w:rPr>
          <w:b/>
          <w:color w:val="7030A0"/>
          <w:sz w:val="28"/>
          <w:szCs w:val="28"/>
        </w:rPr>
        <w:t>«</w:t>
      </w:r>
      <w:r w:rsidR="00330681" w:rsidRPr="003E2059">
        <w:rPr>
          <w:b/>
          <w:color w:val="7030A0"/>
          <w:sz w:val="28"/>
          <w:szCs w:val="28"/>
        </w:rPr>
        <w:t>ТИКО  - МОДЕЛИРОВАНИ</w:t>
      </w:r>
      <w:r w:rsidRPr="003E2059">
        <w:rPr>
          <w:b/>
          <w:color w:val="7030A0"/>
          <w:sz w:val="28"/>
          <w:szCs w:val="28"/>
        </w:rPr>
        <w:t>Е»</w:t>
      </w:r>
    </w:p>
    <w:p w:rsidR="00330681" w:rsidRPr="003E2059" w:rsidRDefault="00330681" w:rsidP="00EA7D92">
      <w:pPr>
        <w:pStyle w:val="a3"/>
        <w:jc w:val="both"/>
        <w:rPr>
          <w:sz w:val="28"/>
          <w:szCs w:val="28"/>
        </w:rPr>
      </w:pPr>
      <w:r w:rsidRPr="003E2059">
        <w:rPr>
          <w:noProof/>
          <w:sz w:val="28"/>
          <w:szCs w:val="28"/>
        </w:rPr>
        <w:drawing>
          <wp:inline distT="0" distB="0" distL="0" distR="0">
            <wp:extent cx="5803769" cy="5266920"/>
            <wp:effectExtent l="19050" t="0" r="6481" b="0"/>
            <wp:docPr id="3" name="Рисунок 1" descr="https://xn--80apgcgi7d6b.xn--p1ai/image/data/products/5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pgcgi7d6b.xn--p1ai/image/data/products/504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69" cy="526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3A" w:rsidRDefault="000F533A" w:rsidP="00CB6A7E">
      <w:pPr>
        <w:pStyle w:val="a3"/>
        <w:jc w:val="right"/>
        <w:rPr>
          <w:sz w:val="28"/>
          <w:szCs w:val="28"/>
        </w:rPr>
      </w:pPr>
    </w:p>
    <w:p w:rsidR="000F533A" w:rsidRDefault="000F533A" w:rsidP="00CB6A7E">
      <w:pPr>
        <w:pStyle w:val="a3"/>
        <w:jc w:val="right"/>
        <w:rPr>
          <w:sz w:val="28"/>
          <w:szCs w:val="28"/>
        </w:rPr>
      </w:pPr>
    </w:p>
    <w:p w:rsidR="00330681" w:rsidRPr="003E2059" w:rsidRDefault="00330681" w:rsidP="00CB6A7E">
      <w:pPr>
        <w:pStyle w:val="a3"/>
        <w:jc w:val="right"/>
        <w:rPr>
          <w:sz w:val="28"/>
          <w:szCs w:val="28"/>
        </w:rPr>
      </w:pPr>
      <w:r w:rsidRPr="003E2059">
        <w:rPr>
          <w:sz w:val="28"/>
          <w:szCs w:val="28"/>
        </w:rPr>
        <w:t>Воспитатель:</w:t>
      </w:r>
      <w:r w:rsidR="00CB6A7E" w:rsidRPr="003E2059">
        <w:rPr>
          <w:sz w:val="28"/>
          <w:szCs w:val="28"/>
        </w:rPr>
        <w:t>Невареных Людмила Александровна</w:t>
      </w:r>
    </w:p>
    <w:p w:rsidR="00F324ED" w:rsidRPr="003E2059" w:rsidRDefault="00F324ED" w:rsidP="00EA7D92">
      <w:pPr>
        <w:pStyle w:val="a3"/>
        <w:jc w:val="both"/>
        <w:rPr>
          <w:sz w:val="28"/>
          <w:szCs w:val="28"/>
        </w:rPr>
      </w:pPr>
      <w:r w:rsidRPr="003E2059">
        <w:rPr>
          <w:sz w:val="28"/>
          <w:szCs w:val="28"/>
        </w:rPr>
        <w:lastRenderedPageBreak/>
        <w:t xml:space="preserve">ТИКО - </w:t>
      </w:r>
      <w:r w:rsidRPr="003E2059">
        <w:rPr>
          <w:rFonts w:eastAsia="Calibri"/>
          <w:sz w:val="28"/>
          <w:szCs w:val="28"/>
        </w:rPr>
        <w:t>Трансформируемый Игровой Конструктор для Обучения.</w:t>
      </w:r>
    </w:p>
    <w:p w:rsidR="00CB6A7E" w:rsidRPr="003E2059" w:rsidRDefault="00EA7D92" w:rsidP="00310F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2059">
        <w:rPr>
          <w:sz w:val="28"/>
          <w:szCs w:val="28"/>
        </w:rPr>
        <w:t xml:space="preserve">Технология ТИКО-моделирования интересна тем, что строясь на интегрированных </w:t>
      </w:r>
      <w:proofErr w:type="gramStart"/>
      <w:r w:rsidRPr="003E2059">
        <w:rPr>
          <w:sz w:val="28"/>
          <w:szCs w:val="28"/>
        </w:rPr>
        <w:t>принципах</w:t>
      </w:r>
      <w:proofErr w:type="gramEnd"/>
      <w:r w:rsidRPr="003E2059">
        <w:rPr>
          <w:sz w:val="28"/>
          <w:szCs w:val="28"/>
        </w:rPr>
        <w:t xml:space="preserve"> объединяет в себе элементы игры и экспериментирования. В силу своей педагогической универсальности ТИКО-моделирование служит эффективным средством развивающего обучения, так как включает в себя несколько функций: развивающую, обучающую и развлекательную. </w:t>
      </w:r>
      <w:r w:rsidR="00CB6A7E" w:rsidRPr="003E2059">
        <w:rPr>
          <w:sz w:val="28"/>
          <w:szCs w:val="28"/>
        </w:rPr>
        <w:t>ТИКО-моделирование помогает формировать у дошкольников элементарные представления о геометрии, развивает логическое мышление, любознательность, учит договариваться со сверстниками. Конструктор помогает формировать у детей умение конструировать самостоятельно и творчески. В процессе творческой деятельности изменяется и сам человек, форма и способ его мышления, личностные качества.</w:t>
      </w:r>
    </w:p>
    <w:p w:rsidR="00EA7D92" w:rsidRPr="003E2059" w:rsidRDefault="00EA7D92" w:rsidP="00CB6A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2059">
        <w:rPr>
          <w:sz w:val="28"/>
          <w:szCs w:val="28"/>
        </w:rPr>
        <w:t xml:space="preserve">Однако образовательные области не существуют в чистом виде, всегда происходит их интеграция. ТИКО-моделирование легко может интегрировать познавательное развитие с художественно-эстетическим, когда мы говорим о творческом конструировании, социальным - коммуникативным развитием и другими образовательными областями. </w:t>
      </w:r>
    </w:p>
    <w:p w:rsidR="00956020" w:rsidRPr="003E2059" w:rsidRDefault="00956020" w:rsidP="0095602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2059">
        <w:rPr>
          <w:sz w:val="28"/>
          <w:szCs w:val="28"/>
        </w:rPr>
        <w:t>Эта технология является значимым средством для интеллектуального  развития дошкольников, обеспечивающая интеграцию  образовательных областей:</w:t>
      </w:r>
    </w:p>
    <w:p w:rsidR="00956020" w:rsidRPr="003E2059" w:rsidRDefault="00956020" w:rsidP="0095602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2059">
        <w:rPr>
          <w:sz w:val="28"/>
          <w:szCs w:val="28"/>
        </w:rPr>
        <w:t>- познавательное развитие: техническое конструирование, воплощение замысла из деталей ТИКО – конструктора;</w:t>
      </w:r>
    </w:p>
    <w:p w:rsidR="00956020" w:rsidRPr="003E2059" w:rsidRDefault="00956020" w:rsidP="0095602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2059">
        <w:rPr>
          <w:sz w:val="28"/>
          <w:szCs w:val="28"/>
        </w:rPr>
        <w:t>- художественно-эстетическое развитие: творческое конструирование, создание замысла из деталей ТИКО – конструктора;</w:t>
      </w:r>
    </w:p>
    <w:p w:rsidR="00956020" w:rsidRPr="003E2059" w:rsidRDefault="00956020" w:rsidP="0095602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2059">
        <w:rPr>
          <w:sz w:val="28"/>
          <w:szCs w:val="28"/>
        </w:rPr>
        <w:t>- физическое развитие: координация движений, крупная и мелкая моторика обеих рук;</w:t>
      </w:r>
    </w:p>
    <w:p w:rsidR="00E56F04" w:rsidRPr="003E2059" w:rsidRDefault="00956020" w:rsidP="00CB6A7E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3E2059">
        <w:rPr>
          <w:sz w:val="28"/>
          <w:szCs w:val="28"/>
        </w:rPr>
        <w:t xml:space="preserve">- социально-коммуникативное развитие: развитие общения и взаимодействия ребенка </w:t>
      </w:r>
      <w:proofErr w:type="gramStart"/>
      <w:r w:rsidRPr="003E2059">
        <w:rPr>
          <w:sz w:val="28"/>
          <w:szCs w:val="28"/>
        </w:rPr>
        <w:t>со</w:t>
      </w:r>
      <w:proofErr w:type="gramEnd"/>
      <w:r w:rsidRPr="003E2059">
        <w:rPr>
          <w:sz w:val="28"/>
          <w:szCs w:val="28"/>
        </w:rPr>
        <w:t xml:space="preserve"> взрослым, становление самостоятельности, целенаправленности и саморегуляции собственных действий.</w:t>
      </w:r>
    </w:p>
    <w:p w:rsidR="00CB6A7E" w:rsidRPr="003E2059" w:rsidRDefault="00E56F04" w:rsidP="00CB6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2059">
        <w:rPr>
          <w:rFonts w:eastAsia="Calibri"/>
          <w:sz w:val="28"/>
          <w:szCs w:val="28"/>
        </w:rPr>
        <w:t xml:space="preserve">Значительное место в ТИКО – это  </w:t>
      </w:r>
      <w:r w:rsidRPr="003E2059">
        <w:rPr>
          <w:rFonts w:eastAsia="Calibri"/>
          <w:i/>
          <w:sz w:val="28"/>
          <w:szCs w:val="28"/>
        </w:rPr>
        <w:t>геометрический материал</w:t>
      </w:r>
      <w:proofErr w:type="gramStart"/>
      <w:r w:rsidRPr="003E2059">
        <w:rPr>
          <w:rFonts w:eastAsia="Calibri"/>
          <w:sz w:val="28"/>
          <w:szCs w:val="28"/>
        </w:rPr>
        <w:t>.</w:t>
      </w:r>
      <w:r w:rsidRPr="003E2059">
        <w:rPr>
          <w:sz w:val="28"/>
          <w:szCs w:val="28"/>
        </w:rPr>
        <w:t>В</w:t>
      </w:r>
      <w:proofErr w:type="gramEnd"/>
      <w:r w:rsidRPr="003E2059">
        <w:rPr>
          <w:sz w:val="28"/>
          <w:szCs w:val="28"/>
        </w:rPr>
        <w:t xml:space="preserve"> нем представлены  плоские многоугольники  с длиной сторон 5 и 10 см: треугольники равносторонние, равнобедренные и прямоугольные, квадраты, прямоугольники, ромбы, параллелограммы, трапеции, пятиугольники, шестиугольники и восьмиугольники. Детали конструктора соединяются между собой шарнирными соединениями и вращаются относительно друг друга. В результате для ребенка становится наглядным процесс перехода из плоскости в пространство, от развертки – к объемной фигуре и обратно. </w:t>
      </w:r>
    </w:p>
    <w:p w:rsidR="00956020" w:rsidRPr="003E2059" w:rsidRDefault="00E56F04" w:rsidP="00CB6A7E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3E2059">
        <w:rPr>
          <w:sz w:val="28"/>
          <w:szCs w:val="28"/>
        </w:rPr>
        <w:t xml:space="preserve">Кроме того, у него появляется возможность конструировать бесконечное множество игровых фигур (от дорожки и забора до коттеджа, ракеты, корабля и т.п.) и объемных геометрических тел (от трех-, четырех-, пяти-, шести-, восьмигранных призм и пирамид до икосаэдров, додекаэдров и звезды Кеплера). </w:t>
      </w:r>
      <w:r w:rsidRPr="003E2059">
        <w:rPr>
          <w:rFonts w:eastAsia="Calibri"/>
          <w:sz w:val="28"/>
          <w:szCs w:val="28"/>
        </w:rPr>
        <w:t xml:space="preserve">Традиционные программы по формированию математических представлений обычно включают знакомство детей с </w:t>
      </w:r>
      <w:r w:rsidRPr="003E2059">
        <w:rPr>
          <w:rFonts w:eastAsia="Calibri"/>
          <w:sz w:val="28"/>
          <w:szCs w:val="28"/>
        </w:rPr>
        <w:lastRenderedPageBreak/>
        <w:t xml:space="preserve">плоскими геометрическими фигурами. ТИКО - технология предлагает строить геометрический курс для дошкольников на основе пространственной геометрии, осуществляя знакомство детей с объёмными геометрическими телами. </w:t>
      </w:r>
    </w:p>
    <w:p w:rsidR="002134C1" w:rsidRPr="003E2059" w:rsidRDefault="002134C1" w:rsidP="00CB6A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059">
        <w:rPr>
          <w:rFonts w:ascii="Times New Roman" w:eastAsia="Calibri" w:hAnsi="Times New Roman" w:cs="Times New Roman"/>
          <w:sz w:val="28"/>
          <w:szCs w:val="28"/>
        </w:rPr>
        <w:t xml:space="preserve">Занятия по ТИКО-моделированию </w:t>
      </w:r>
      <w:r w:rsidR="00F75E26" w:rsidRPr="003E2059">
        <w:rPr>
          <w:rFonts w:ascii="Times New Roman" w:eastAsia="Calibri" w:hAnsi="Times New Roman" w:cs="Times New Roman"/>
          <w:sz w:val="28"/>
          <w:szCs w:val="28"/>
        </w:rPr>
        <w:t>проводятся в два этапа:</w:t>
      </w:r>
    </w:p>
    <w:p w:rsidR="002134C1" w:rsidRPr="003E2059" w:rsidRDefault="002134C1" w:rsidP="00CB6A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05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5E26" w:rsidRPr="003E2059">
        <w:rPr>
          <w:rFonts w:ascii="Times New Roman" w:eastAsia="Calibri" w:hAnsi="Times New Roman" w:cs="Times New Roman"/>
          <w:sz w:val="28"/>
          <w:szCs w:val="28"/>
        </w:rPr>
        <w:t xml:space="preserve">  этап</w:t>
      </w:r>
      <w:proofErr w:type="gramEnd"/>
      <w:r w:rsidR="00CB6A7E" w:rsidRPr="003E205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E2059">
        <w:rPr>
          <w:rFonts w:ascii="Times New Roman" w:eastAsia="Calibri" w:hAnsi="Times New Roman" w:cs="Times New Roman"/>
          <w:sz w:val="28"/>
          <w:szCs w:val="28"/>
        </w:rPr>
        <w:t>модуль «Плоскостное моделирование»)</w:t>
      </w:r>
    </w:p>
    <w:p w:rsidR="002134C1" w:rsidRPr="003E2059" w:rsidRDefault="002134C1" w:rsidP="00CB6A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205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F75E26" w:rsidRPr="003E2059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CB6A7E" w:rsidRPr="003E205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E2059">
        <w:rPr>
          <w:rFonts w:ascii="Times New Roman" w:eastAsia="Calibri" w:hAnsi="Times New Roman" w:cs="Times New Roman"/>
          <w:sz w:val="28"/>
          <w:szCs w:val="28"/>
        </w:rPr>
        <w:t>модуль «Объёмное моделирование»).</w:t>
      </w:r>
      <w:proofErr w:type="gramEnd"/>
    </w:p>
    <w:p w:rsidR="00CB6A7E" w:rsidRPr="003E2059" w:rsidRDefault="00EA7D92" w:rsidP="008E53F0">
      <w:pPr>
        <w:pStyle w:val="a3"/>
        <w:jc w:val="both"/>
        <w:rPr>
          <w:sz w:val="28"/>
          <w:szCs w:val="28"/>
        </w:rPr>
      </w:pPr>
      <w:r w:rsidRPr="003E2059">
        <w:rPr>
          <w:sz w:val="28"/>
          <w:szCs w:val="28"/>
        </w:rPr>
        <w:t xml:space="preserve">Конструктор ТИКО может </w:t>
      </w:r>
      <w:r w:rsidR="00CB6A7E" w:rsidRPr="003E2059">
        <w:rPr>
          <w:sz w:val="28"/>
          <w:szCs w:val="28"/>
        </w:rPr>
        <w:t xml:space="preserve">использоваться </w:t>
      </w:r>
      <w:r w:rsidRPr="003E2059">
        <w:rPr>
          <w:sz w:val="28"/>
          <w:szCs w:val="28"/>
        </w:rPr>
        <w:t>в детском саду в рамках: коллективной образовательной деятельности, проектной деятельности, игры-драматизации, свободной деятельности, сюжетно-ролевой игры и во всех видах деятельности</w:t>
      </w:r>
      <w:proofErr w:type="gramStart"/>
      <w:r w:rsidRPr="003E2059">
        <w:rPr>
          <w:sz w:val="28"/>
          <w:szCs w:val="28"/>
        </w:rPr>
        <w:t>.</w:t>
      </w:r>
      <w:r w:rsidR="008E53F0" w:rsidRPr="003E2059">
        <w:rPr>
          <w:sz w:val="28"/>
          <w:szCs w:val="28"/>
        </w:rPr>
        <w:t>Д</w:t>
      </w:r>
      <w:proofErr w:type="gramEnd"/>
      <w:r w:rsidR="008E53F0" w:rsidRPr="003E2059">
        <w:rPr>
          <w:sz w:val="28"/>
          <w:szCs w:val="28"/>
        </w:rPr>
        <w:t>ля развития у детей интереса к конструктивной деятельности  используются игры-эксперименты, игры-фантазии, разные методы организации</w:t>
      </w:r>
      <w:r w:rsidR="00DA4419" w:rsidRPr="003E2059">
        <w:rPr>
          <w:sz w:val="28"/>
          <w:szCs w:val="28"/>
        </w:rPr>
        <w:t xml:space="preserve"> обучения детей конструированию. </w:t>
      </w:r>
    </w:p>
    <w:p w:rsidR="008E53F0" w:rsidRPr="003E2059" w:rsidRDefault="00DA4419" w:rsidP="008E53F0">
      <w:pPr>
        <w:pStyle w:val="a3"/>
        <w:jc w:val="both"/>
        <w:rPr>
          <w:b/>
          <w:sz w:val="28"/>
          <w:szCs w:val="28"/>
        </w:rPr>
      </w:pPr>
      <w:r w:rsidRPr="003E2059">
        <w:rPr>
          <w:b/>
          <w:sz w:val="28"/>
          <w:szCs w:val="28"/>
        </w:rPr>
        <w:t>Такие формы работы:</w:t>
      </w:r>
    </w:p>
    <w:p w:rsidR="008E53F0" w:rsidRPr="003E2059" w:rsidRDefault="008E53F0" w:rsidP="008E5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 образцу -</w:t>
      </w:r>
      <w:r w:rsidRPr="003E2059">
        <w:rPr>
          <w:rStyle w:val="sitetxt"/>
          <w:rFonts w:ascii="Times New Roman" w:hAnsi="Times New Roman" w:cs="Times New Roman"/>
          <w:sz w:val="28"/>
          <w:szCs w:val="28"/>
        </w:rPr>
        <w:t xml:space="preserve"> обеспечивает переход к самостоятельной поисковой деятельности творческого характера, помогает детям овладеть обобщенным способом анализа. </w:t>
      </w:r>
    </w:p>
    <w:p w:rsidR="008E53F0" w:rsidRPr="003E2059" w:rsidRDefault="008E53F0" w:rsidP="008E5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условиям - </w:t>
      </w:r>
      <w:r w:rsidRPr="003E2059">
        <w:rPr>
          <w:rStyle w:val="sitetxt"/>
          <w:rFonts w:ascii="Times New Roman" w:hAnsi="Times New Roman" w:cs="Times New Roman"/>
          <w:sz w:val="28"/>
          <w:szCs w:val="28"/>
        </w:rPr>
        <w:t>задачи конструирования в данном случае выражаются через условия и носят проблемный характер</w:t>
      </w:r>
    </w:p>
    <w:p w:rsidR="008E53F0" w:rsidRPr="003E2059" w:rsidRDefault="008E53F0" w:rsidP="008E53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proofErr w:type="gramStart"/>
      <w:r w:rsidRPr="003E2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замыслу-</w:t>
      </w:r>
      <w:r w:rsidRPr="003E2059">
        <w:rPr>
          <w:rStyle w:val="sitetxt"/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3E2059">
        <w:rPr>
          <w:rStyle w:val="sitetxt"/>
          <w:rFonts w:ascii="Times New Roman" w:hAnsi="Times New Roman" w:cs="Times New Roman"/>
          <w:sz w:val="28"/>
          <w:szCs w:val="28"/>
        </w:rPr>
        <w:t xml:space="preserve"> строить замысел, искать решение, не боясь ошибок</w:t>
      </w:r>
    </w:p>
    <w:p w:rsidR="008E53F0" w:rsidRPr="003E2059" w:rsidRDefault="008E53F0" w:rsidP="008E53F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itetx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proofErr w:type="gramStart"/>
      <w:r w:rsidRPr="003E2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теме-</w:t>
      </w:r>
      <w:r w:rsidRPr="003E2059">
        <w:rPr>
          <w:rStyle w:val="sitetxt"/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3E2059">
        <w:rPr>
          <w:rStyle w:val="sitetxt"/>
          <w:rFonts w:ascii="Times New Roman" w:hAnsi="Times New Roman" w:cs="Times New Roman"/>
          <w:sz w:val="28"/>
          <w:szCs w:val="28"/>
        </w:rPr>
        <w:t xml:space="preserve"> переход к самостоятельной поисковой деятельности творческого характера, помогает детям овладеть обобщенным способом анализа.</w:t>
      </w:r>
    </w:p>
    <w:p w:rsidR="008E53F0" w:rsidRPr="003E2059" w:rsidRDefault="008E53F0" w:rsidP="008E53F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itetx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59">
        <w:rPr>
          <w:rStyle w:val="sitetxt"/>
          <w:rFonts w:ascii="Times New Roman" w:hAnsi="Times New Roman" w:cs="Times New Roman"/>
          <w:sz w:val="28"/>
          <w:szCs w:val="28"/>
        </w:rPr>
        <w:t>по модели.</w:t>
      </w:r>
    </w:p>
    <w:p w:rsidR="00DA4419" w:rsidRPr="003E2059" w:rsidRDefault="008E53F0" w:rsidP="00DA441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itetx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59">
        <w:rPr>
          <w:rStyle w:val="sitetxt"/>
          <w:rFonts w:ascii="Times New Roman" w:hAnsi="Times New Roman" w:cs="Times New Roman"/>
          <w:sz w:val="28"/>
          <w:szCs w:val="28"/>
        </w:rPr>
        <w:t>по чертежам и схем</w:t>
      </w:r>
      <w:r w:rsidR="00DA4419" w:rsidRPr="003E2059">
        <w:rPr>
          <w:rStyle w:val="sitetxt"/>
          <w:rFonts w:ascii="Times New Roman" w:hAnsi="Times New Roman" w:cs="Times New Roman"/>
          <w:sz w:val="28"/>
          <w:szCs w:val="28"/>
        </w:rPr>
        <w:t>ам.</w:t>
      </w:r>
    </w:p>
    <w:p w:rsidR="00330681" w:rsidRPr="003E2059" w:rsidRDefault="007874D1" w:rsidP="00CB6A7E">
      <w:pPr>
        <w:pStyle w:val="a3"/>
        <w:spacing w:before="0" w:beforeAutospacing="0" w:after="0" w:afterAutospacing="0"/>
        <w:ind w:firstLine="567"/>
        <w:jc w:val="both"/>
        <w:rPr>
          <w:rStyle w:val="sitetxt"/>
          <w:sz w:val="28"/>
          <w:szCs w:val="28"/>
        </w:rPr>
      </w:pPr>
      <w:r w:rsidRPr="003E2059">
        <w:rPr>
          <w:sz w:val="28"/>
          <w:szCs w:val="28"/>
        </w:rPr>
        <w:t>Технология ТИКО – моделирования позволяет сочетать образование, воспитание и развитие дошкольников в режиме игры, так как процесс конструирования сопровождается игрой, а выполненные детьми поделки становятся предметом их игр. Формирует познавательную активность, способствует воспитанию социально-активной личности, формирует навыки общения и совместного творчества. Объединяет игру с исследовательской и экспериментальной деятельностью, предоставляя ребенку возможность создавать свой мир. Работа с конструктором «ТИКО» предполагает развитие у детей навыков конструктивной и проектной деятельности на основе исследования геометрических фигур и интеграции изученных геометрических модулей с целью моделирования объектов окружающего мира.</w:t>
      </w:r>
      <w:r w:rsidR="00330681" w:rsidRPr="003E2059">
        <w:rPr>
          <w:sz w:val="28"/>
          <w:szCs w:val="28"/>
        </w:rPr>
        <w:br/>
      </w:r>
      <w:r w:rsidRPr="003E2059">
        <w:rPr>
          <w:rStyle w:val="sitetxt"/>
          <w:sz w:val="28"/>
          <w:szCs w:val="28"/>
        </w:rPr>
        <w:t xml:space="preserve"> Я </w:t>
      </w:r>
      <w:r w:rsidR="00DA4419" w:rsidRPr="003E2059">
        <w:rPr>
          <w:rStyle w:val="sitetxt"/>
          <w:sz w:val="28"/>
          <w:szCs w:val="28"/>
        </w:rPr>
        <w:t xml:space="preserve"> 2 года работал</w:t>
      </w:r>
      <w:r w:rsidRPr="003E2059">
        <w:rPr>
          <w:rStyle w:val="sitetxt"/>
          <w:sz w:val="28"/>
          <w:szCs w:val="28"/>
        </w:rPr>
        <w:t xml:space="preserve">а  с детьми </w:t>
      </w:r>
      <w:r w:rsidR="00DA4419" w:rsidRPr="003E2059">
        <w:rPr>
          <w:rStyle w:val="sitetxt"/>
          <w:sz w:val="28"/>
          <w:szCs w:val="28"/>
        </w:rPr>
        <w:t xml:space="preserve">по ТИКО – моделированию </w:t>
      </w:r>
      <w:r w:rsidRPr="003E2059">
        <w:rPr>
          <w:rStyle w:val="sitetxt"/>
          <w:sz w:val="28"/>
          <w:szCs w:val="28"/>
        </w:rPr>
        <w:t xml:space="preserve"> в кружке «</w:t>
      </w:r>
      <w:r w:rsidR="00DA4419" w:rsidRPr="003E2059">
        <w:rPr>
          <w:rStyle w:val="sitetxt"/>
          <w:sz w:val="28"/>
          <w:szCs w:val="28"/>
        </w:rPr>
        <w:t xml:space="preserve">Мастерилка».  </w:t>
      </w:r>
    </w:p>
    <w:p w:rsidR="00DA4419" w:rsidRPr="003E2059" w:rsidRDefault="00DA4419" w:rsidP="00330681">
      <w:pPr>
        <w:spacing w:before="100" w:beforeAutospacing="1" w:after="100" w:afterAutospacing="1" w:line="240" w:lineRule="auto"/>
        <w:rPr>
          <w:rStyle w:val="sitetx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59">
        <w:rPr>
          <w:rStyle w:val="sitetxt"/>
          <w:rFonts w:ascii="Times New Roman" w:hAnsi="Times New Roman" w:cs="Times New Roman"/>
          <w:sz w:val="28"/>
          <w:szCs w:val="28"/>
        </w:rPr>
        <w:t>В результате дети</w:t>
      </w:r>
      <w:r w:rsidR="00330681" w:rsidRPr="003E2059">
        <w:rPr>
          <w:rStyle w:val="sitetxt"/>
          <w:rFonts w:ascii="Times New Roman" w:hAnsi="Times New Roman" w:cs="Times New Roman"/>
          <w:sz w:val="28"/>
          <w:szCs w:val="28"/>
        </w:rPr>
        <w:t xml:space="preserve"> научились</w:t>
      </w:r>
      <w:proofErr w:type="gramStart"/>
      <w:r w:rsidR="00330681" w:rsidRPr="003E2059">
        <w:rPr>
          <w:rStyle w:val="sitetxt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0681" w:rsidRPr="003E2059" w:rsidRDefault="00330681" w:rsidP="00CB6A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2059">
        <w:rPr>
          <w:rFonts w:ascii="Times New Roman" w:hAnsi="Times New Roman" w:cs="Times New Roman"/>
          <w:sz w:val="28"/>
          <w:szCs w:val="28"/>
        </w:rPr>
        <w:lastRenderedPageBreak/>
        <w:t>- различать и называть фигуры</w:t>
      </w:r>
      <w:proofErr w:type="gramStart"/>
      <w:r w:rsidRPr="003E2059">
        <w:rPr>
          <w:rFonts w:ascii="Times New Roman" w:hAnsi="Times New Roman" w:cs="Times New Roman"/>
          <w:sz w:val="28"/>
          <w:szCs w:val="28"/>
        </w:rPr>
        <w:t>;</w:t>
      </w:r>
      <w:r w:rsidR="007874D1" w:rsidRPr="003E20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74D1" w:rsidRPr="003E2059">
        <w:rPr>
          <w:rFonts w:ascii="Times New Roman" w:hAnsi="Times New Roman" w:cs="Times New Roman"/>
          <w:sz w:val="28"/>
          <w:szCs w:val="28"/>
        </w:rPr>
        <w:t xml:space="preserve"> квадраты, прямоугольники, круг, призма, многоугольники)</w:t>
      </w:r>
      <w:r w:rsidRPr="003E2059">
        <w:rPr>
          <w:rFonts w:ascii="Times New Roman" w:hAnsi="Times New Roman" w:cs="Times New Roman"/>
          <w:sz w:val="28"/>
          <w:szCs w:val="28"/>
        </w:rPr>
        <w:br/>
        <w:t>- конструировать плоские и объемные геометрические фигуры;</w:t>
      </w:r>
      <w:r w:rsidRPr="003E2059">
        <w:rPr>
          <w:rFonts w:ascii="Times New Roman" w:hAnsi="Times New Roman" w:cs="Times New Roman"/>
          <w:sz w:val="28"/>
          <w:szCs w:val="28"/>
        </w:rPr>
        <w:br/>
        <w:t xml:space="preserve">- конструировать игровые фигуры по </w:t>
      </w:r>
      <w:r w:rsidR="007874D1" w:rsidRPr="003E2059">
        <w:rPr>
          <w:rFonts w:ascii="Times New Roman" w:hAnsi="Times New Roman" w:cs="Times New Roman"/>
          <w:sz w:val="28"/>
          <w:szCs w:val="28"/>
        </w:rPr>
        <w:t>схеме и по собственному замыслу как плоскостные так и объемные; составлять узоры и орнаменты;</w:t>
      </w:r>
      <w:r w:rsidR="007874D1" w:rsidRPr="003E2059">
        <w:rPr>
          <w:rFonts w:ascii="Times New Roman" w:hAnsi="Times New Roman" w:cs="Times New Roman"/>
          <w:sz w:val="28"/>
          <w:szCs w:val="28"/>
        </w:rPr>
        <w:br/>
      </w:r>
      <w:r w:rsidR="007874D1" w:rsidRPr="003E2059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3E2059">
        <w:rPr>
          <w:rFonts w:ascii="Times New Roman" w:hAnsi="Times New Roman" w:cs="Times New Roman"/>
          <w:color w:val="000000"/>
          <w:sz w:val="28"/>
          <w:szCs w:val="28"/>
        </w:rPr>
        <w:t>аучились  определять назначение предметов и их пространственное положение; воспринимать целостность и части предмета</w:t>
      </w:r>
      <w:r w:rsidR="00CB6A7E" w:rsidRPr="003E205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30681" w:rsidRPr="003E2059" w:rsidRDefault="007874D1" w:rsidP="00CB6A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2059">
        <w:rPr>
          <w:color w:val="000000"/>
          <w:sz w:val="28"/>
          <w:szCs w:val="28"/>
        </w:rPr>
        <w:t xml:space="preserve"> - п</w:t>
      </w:r>
      <w:r w:rsidR="00330681" w:rsidRPr="003E2059">
        <w:rPr>
          <w:color w:val="000000"/>
          <w:sz w:val="28"/>
          <w:szCs w:val="28"/>
        </w:rPr>
        <w:t>ри работе с конструктором ТИКО у детей появилось умение строить по инструкции педагога, умение работать со схемами и чертежами, а также  создавать постройки по описанию. Вырос интерес к конструктивной деятельности и работе в коллективе.</w:t>
      </w:r>
    </w:p>
    <w:p w:rsidR="000F624D" w:rsidRPr="003E2059" w:rsidRDefault="00330681" w:rsidP="007874D1">
      <w:pPr>
        <w:pStyle w:val="a3"/>
        <w:jc w:val="both"/>
        <w:rPr>
          <w:color w:val="000000"/>
          <w:sz w:val="28"/>
          <w:szCs w:val="28"/>
        </w:rPr>
      </w:pPr>
      <w:r w:rsidRPr="003E2059">
        <w:rPr>
          <w:color w:val="000000"/>
          <w:sz w:val="28"/>
          <w:szCs w:val="28"/>
        </w:rPr>
        <w:t xml:space="preserve">В процессе </w:t>
      </w:r>
      <w:r w:rsidR="007874D1" w:rsidRPr="003E2059">
        <w:rPr>
          <w:color w:val="000000"/>
          <w:sz w:val="28"/>
          <w:szCs w:val="28"/>
        </w:rPr>
        <w:t>работы</w:t>
      </w:r>
      <w:r w:rsidR="00F65602" w:rsidRPr="003E2059">
        <w:rPr>
          <w:color w:val="000000"/>
          <w:sz w:val="28"/>
          <w:szCs w:val="28"/>
        </w:rPr>
        <w:t xml:space="preserve"> с ТИКО – конструктором у детей стало более</w:t>
      </w:r>
      <w:r w:rsidR="000F624D" w:rsidRPr="003E2059">
        <w:rPr>
          <w:color w:val="000000"/>
          <w:sz w:val="28"/>
          <w:szCs w:val="28"/>
        </w:rPr>
        <w:t xml:space="preserve"> развитым мышление и восприяти</w:t>
      </w:r>
      <w:r w:rsidR="00CB6A7E" w:rsidRPr="003E2059">
        <w:rPr>
          <w:color w:val="000000"/>
          <w:sz w:val="28"/>
          <w:szCs w:val="28"/>
        </w:rPr>
        <w:t>е</w:t>
      </w:r>
      <w:r w:rsidR="000F624D" w:rsidRPr="003E2059">
        <w:rPr>
          <w:color w:val="000000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1305"/>
        <w:gridCol w:w="1307"/>
        <w:gridCol w:w="1307"/>
        <w:gridCol w:w="1308"/>
        <w:gridCol w:w="1308"/>
        <w:gridCol w:w="1302"/>
      </w:tblGrid>
      <w:tr w:rsidR="00CB6A7E" w:rsidRPr="003E2059" w:rsidTr="00600D3D">
        <w:tc>
          <w:tcPr>
            <w:tcW w:w="1578" w:type="dxa"/>
            <w:vMerge w:val="restart"/>
          </w:tcPr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Уровни развития</w:t>
            </w:r>
          </w:p>
        </w:tc>
        <w:tc>
          <w:tcPr>
            <w:tcW w:w="3994" w:type="dxa"/>
            <w:gridSpan w:val="3"/>
          </w:tcPr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Средняя группа (сентябрь 2017г.) – 20 детей</w:t>
            </w:r>
          </w:p>
        </w:tc>
        <w:tc>
          <w:tcPr>
            <w:tcW w:w="3999" w:type="dxa"/>
            <w:gridSpan w:val="3"/>
          </w:tcPr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Старшая группа (май 2018г.) 20 детей</w:t>
            </w:r>
          </w:p>
        </w:tc>
      </w:tr>
      <w:tr w:rsidR="00CB6A7E" w:rsidRPr="003E2059" w:rsidTr="000F624D">
        <w:tc>
          <w:tcPr>
            <w:tcW w:w="1578" w:type="dxa"/>
            <w:vMerge/>
          </w:tcPr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332" w:type="dxa"/>
          </w:tcPr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332" w:type="dxa"/>
          </w:tcPr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333" w:type="dxa"/>
          </w:tcPr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333" w:type="dxa"/>
          </w:tcPr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333" w:type="dxa"/>
          </w:tcPr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н</w:t>
            </w:r>
          </w:p>
        </w:tc>
      </w:tr>
      <w:tr w:rsidR="00CB6A7E" w:rsidRPr="003E2059" w:rsidTr="000F624D">
        <w:tc>
          <w:tcPr>
            <w:tcW w:w="1578" w:type="dxa"/>
          </w:tcPr>
          <w:p w:rsidR="000F624D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 xml:space="preserve">Наглядно-образное </w:t>
            </w:r>
            <w:r w:rsidR="000F624D" w:rsidRPr="003E2059">
              <w:rPr>
                <w:color w:val="000000"/>
                <w:sz w:val="28"/>
                <w:szCs w:val="28"/>
              </w:rPr>
              <w:t>мышление</w:t>
            </w:r>
          </w:p>
        </w:tc>
        <w:tc>
          <w:tcPr>
            <w:tcW w:w="1330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5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1332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10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332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5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1333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14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70%</w:t>
            </w:r>
          </w:p>
        </w:tc>
        <w:tc>
          <w:tcPr>
            <w:tcW w:w="1333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5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1333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1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5%</w:t>
            </w:r>
          </w:p>
        </w:tc>
      </w:tr>
      <w:tr w:rsidR="00CB6A7E" w:rsidRPr="003E2059" w:rsidTr="000F624D">
        <w:tc>
          <w:tcPr>
            <w:tcW w:w="1578" w:type="dxa"/>
          </w:tcPr>
          <w:p w:rsidR="000F624D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Целостность восприятия</w:t>
            </w:r>
          </w:p>
        </w:tc>
        <w:tc>
          <w:tcPr>
            <w:tcW w:w="1330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6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1332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9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45%</w:t>
            </w:r>
          </w:p>
        </w:tc>
        <w:tc>
          <w:tcPr>
            <w:tcW w:w="1332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5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1333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16</w:t>
            </w:r>
          </w:p>
          <w:p w:rsidR="00343614" w:rsidRPr="003E2059" w:rsidRDefault="00343614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80%</w:t>
            </w:r>
          </w:p>
        </w:tc>
        <w:tc>
          <w:tcPr>
            <w:tcW w:w="1333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3</w:t>
            </w:r>
          </w:p>
          <w:p w:rsidR="00343614" w:rsidRPr="003E2059" w:rsidRDefault="00343614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15%</w:t>
            </w:r>
          </w:p>
        </w:tc>
        <w:tc>
          <w:tcPr>
            <w:tcW w:w="1333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1</w:t>
            </w:r>
          </w:p>
          <w:p w:rsidR="00343614" w:rsidRPr="003E2059" w:rsidRDefault="00343614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5%</w:t>
            </w:r>
          </w:p>
        </w:tc>
      </w:tr>
      <w:tr w:rsidR="00CB6A7E" w:rsidRPr="003E2059" w:rsidTr="000F624D">
        <w:tc>
          <w:tcPr>
            <w:tcW w:w="1578" w:type="dxa"/>
          </w:tcPr>
          <w:p w:rsidR="000F624D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Восприятие формы</w:t>
            </w:r>
          </w:p>
        </w:tc>
        <w:tc>
          <w:tcPr>
            <w:tcW w:w="1330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6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1332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10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332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4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20%</w:t>
            </w:r>
          </w:p>
        </w:tc>
        <w:tc>
          <w:tcPr>
            <w:tcW w:w="1333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14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70%</w:t>
            </w:r>
          </w:p>
        </w:tc>
        <w:tc>
          <w:tcPr>
            <w:tcW w:w="1333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6</w:t>
            </w:r>
          </w:p>
          <w:p w:rsidR="00CB6A7E" w:rsidRPr="003E2059" w:rsidRDefault="00CB6A7E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1333" w:type="dxa"/>
          </w:tcPr>
          <w:p w:rsidR="000F624D" w:rsidRPr="003E2059" w:rsidRDefault="000F624D" w:rsidP="007874D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E205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F624D" w:rsidRPr="00310F61" w:rsidRDefault="00343614" w:rsidP="007874D1">
      <w:pPr>
        <w:pStyle w:val="a3"/>
        <w:jc w:val="both"/>
        <w:rPr>
          <w:b/>
          <w:color w:val="000000"/>
          <w:sz w:val="28"/>
          <w:szCs w:val="28"/>
        </w:rPr>
      </w:pPr>
      <w:r w:rsidRPr="00310F61">
        <w:rPr>
          <w:b/>
          <w:color w:val="000000"/>
          <w:sz w:val="28"/>
          <w:szCs w:val="28"/>
        </w:rPr>
        <w:t>Диаграмма «Наглядно-образное мышление»</w:t>
      </w:r>
    </w:p>
    <w:p w:rsidR="00343614" w:rsidRPr="003E2059" w:rsidRDefault="00343614" w:rsidP="007874D1">
      <w:pPr>
        <w:pStyle w:val="a3"/>
        <w:jc w:val="both"/>
        <w:rPr>
          <w:color w:val="000000"/>
          <w:sz w:val="28"/>
          <w:szCs w:val="28"/>
        </w:rPr>
      </w:pPr>
      <w:r w:rsidRPr="003E2059"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624D" w:rsidRPr="00310F61" w:rsidRDefault="00310F61" w:rsidP="007874D1">
      <w:pPr>
        <w:pStyle w:val="a3"/>
        <w:jc w:val="both"/>
        <w:rPr>
          <w:b/>
          <w:color w:val="000000"/>
          <w:sz w:val="28"/>
          <w:szCs w:val="28"/>
        </w:rPr>
      </w:pPr>
      <w:r w:rsidRPr="00310F61">
        <w:rPr>
          <w:b/>
          <w:color w:val="000000"/>
          <w:sz w:val="28"/>
          <w:szCs w:val="28"/>
        </w:rPr>
        <w:lastRenderedPageBreak/>
        <w:t>Диаграмма «Целостность восприятия»</w:t>
      </w:r>
    </w:p>
    <w:p w:rsidR="000F624D" w:rsidRPr="003E2059" w:rsidRDefault="003E2059" w:rsidP="007874D1">
      <w:pPr>
        <w:pStyle w:val="a3"/>
        <w:jc w:val="both"/>
        <w:rPr>
          <w:color w:val="000000"/>
          <w:sz w:val="28"/>
          <w:szCs w:val="28"/>
        </w:rPr>
      </w:pPr>
      <w:r w:rsidRPr="003E2059">
        <w:rPr>
          <w:noProof/>
          <w:color w:val="000000"/>
          <w:sz w:val="28"/>
          <w:szCs w:val="28"/>
        </w:rPr>
        <w:drawing>
          <wp:inline distT="0" distB="0" distL="0" distR="0">
            <wp:extent cx="6181725" cy="37814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624D" w:rsidRDefault="000F624D" w:rsidP="007874D1">
      <w:pPr>
        <w:pStyle w:val="a3"/>
        <w:jc w:val="both"/>
        <w:rPr>
          <w:color w:val="000000"/>
          <w:sz w:val="28"/>
          <w:szCs w:val="28"/>
        </w:rPr>
      </w:pPr>
    </w:p>
    <w:p w:rsidR="004030F5" w:rsidRPr="00310F61" w:rsidRDefault="00310F61" w:rsidP="007874D1">
      <w:pPr>
        <w:pStyle w:val="a3"/>
        <w:jc w:val="both"/>
        <w:rPr>
          <w:b/>
          <w:color w:val="000000"/>
          <w:sz w:val="28"/>
          <w:szCs w:val="28"/>
        </w:rPr>
      </w:pPr>
      <w:r w:rsidRPr="00310F61">
        <w:rPr>
          <w:b/>
          <w:color w:val="000000"/>
          <w:sz w:val="28"/>
          <w:szCs w:val="28"/>
        </w:rPr>
        <w:t>Диаграмма «Восприятие формы"</w:t>
      </w:r>
    </w:p>
    <w:p w:rsidR="00330681" w:rsidRPr="003E2059" w:rsidRDefault="00151175" w:rsidP="00330681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5305425" cy="30765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330681" w:rsidRPr="003E2059" w:rsidRDefault="00330681" w:rsidP="00330681">
      <w:pPr>
        <w:pStyle w:val="a3"/>
        <w:jc w:val="both"/>
        <w:rPr>
          <w:color w:val="000000"/>
          <w:sz w:val="28"/>
          <w:szCs w:val="28"/>
        </w:rPr>
      </w:pPr>
    </w:p>
    <w:p w:rsidR="00330681" w:rsidRPr="003E2059" w:rsidRDefault="00330681" w:rsidP="00330681">
      <w:pPr>
        <w:spacing w:before="100" w:beforeAutospacing="1" w:after="100" w:afterAutospacing="1" w:line="240" w:lineRule="auto"/>
        <w:rPr>
          <w:rStyle w:val="sitetxt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4419" w:rsidRPr="003E2059" w:rsidRDefault="00DA4419" w:rsidP="00DA4419">
      <w:pPr>
        <w:pStyle w:val="3"/>
        <w:rPr>
          <w:rStyle w:val="sitetxt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53F0" w:rsidRPr="003E2059" w:rsidRDefault="008E53F0" w:rsidP="008E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53F0" w:rsidRPr="003E2059" w:rsidRDefault="008E53F0" w:rsidP="008E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4915" w:rsidRPr="003E2059" w:rsidRDefault="007B4915" w:rsidP="00EA7D92">
      <w:pPr>
        <w:jc w:val="both"/>
        <w:rPr>
          <w:sz w:val="28"/>
          <w:szCs w:val="28"/>
        </w:rPr>
      </w:pPr>
    </w:p>
    <w:sectPr w:rsidR="007B4915" w:rsidRPr="003E2059" w:rsidSect="007B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A67"/>
    <w:multiLevelType w:val="multilevel"/>
    <w:tmpl w:val="B17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042C4"/>
    <w:multiLevelType w:val="multilevel"/>
    <w:tmpl w:val="1926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C501C"/>
    <w:multiLevelType w:val="hybridMultilevel"/>
    <w:tmpl w:val="12D497F4"/>
    <w:lvl w:ilvl="0" w:tplc="E594E3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D92"/>
    <w:rsid w:val="000772F5"/>
    <w:rsid w:val="000F533A"/>
    <w:rsid w:val="000F624D"/>
    <w:rsid w:val="00151175"/>
    <w:rsid w:val="002134C1"/>
    <w:rsid w:val="00310F61"/>
    <w:rsid w:val="00330681"/>
    <w:rsid w:val="00343614"/>
    <w:rsid w:val="003502C0"/>
    <w:rsid w:val="003E2059"/>
    <w:rsid w:val="004030F5"/>
    <w:rsid w:val="00594E9A"/>
    <w:rsid w:val="00640EE3"/>
    <w:rsid w:val="006D4D65"/>
    <w:rsid w:val="007874D1"/>
    <w:rsid w:val="007B4915"/>
    <w:rsid w:val="007D4366"/>
    <w:rsid w:val="0088422A"/>
    <w:rsid w:val="008E53F0"/>
    <w:rsid w:val="00956020"/>
    <w:rsid w:val="00A328EB"/>
    <w:rsid w:val="00A7471B"/>
    <w:rsid w:val="00AA3952"/>
    <w:rsid w:val="00B034AE"/>
    <w:rsid w:val="00B20CC3"/>
    <w:rsid w:val="00B35B1F"/>
    <w:rsid w:val="00B737C0"/>
    <w:rsid w:val="00CB6A7E"/>
    <w:rsid w:val="00DA4419"/>
    <w:rsid w:val="00E50DCD"/>
    <w:rsid w:val="00E56F04"/>
    <w:rsid w:val="00EA7D92"/>
    <w:rsid w:val="00F324ED"/>
    <w:rsid w:val="00F65602"/>
    <w:rsid w:val="00F7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15"/>
  </w:style>
  <w:style w:type="paragraph" w:styleId="1">
    <w:name w:val="heading 1"/>
    <w:basedOn w:val="a"/>
    <w:link w:val="10"/>
    <w:uiPriority w:val="9"/>
    <w:qFormat/>
    <w:rsid w:val="008E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E53F0"/>
    <w:rPr>
      <w:b/>
      <w:bCs/>
    </w:rPr>
  </w:style>
  <w:style w:type="character" w:customStyle="1" w:styleId="sitetxt">
    <w:name w:val="sitetxt"/>
    <w:basedOn w:val="a0"/>
    <w:rsid w:val="008E53F0"/>
  </w:style>
  <w:style w:type="character" w:customStyle="1" w:styleId="30">
    <w:name w:val="Заголовок 3 Знак"/>
    <w:basedOn w:val="a0"/>
    <w:link w:val="3"/>
    <w:uiPriority w:val="9"/>
    <w:semiHidden/>
    <w:rsid w:val="00F324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6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7.9365079365079402E-2"/>
          <c:w val="0.95209025955089011"/>
          <c:h val="0.821223597050368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2017г.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2.5462962962962982E-2"/>
                  <c:y val="-3.1746031746031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2018г.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2407407407407426E-2"/>
                  <c:y val="-1.1904761904761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574E-2"/>
                  <c:y val="-1.587301587301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0.70000000000000018</c:v>
                </c:pt>
                <c:pt idx="1">
                  <c:v>0.25</c:v>
                </c:pt>
                <c:pt idx="2">
                  <c:v>5.000000000000001E-2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283712"/>
        <c:axId val="46945344"/>
        <c:axId val="47006336"/>
      </c:bar3DChart>
      <c:catAx>
        <c:axId val="47283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46945344"/>
        <c:crosses val="autoZero"/>
        <c:auto val="1"/>
        <c:lblAlgn val="ctr"/>
        <c:lblOffset val="100"/>
        <c:noMultiLvlLbl val="0"/>
      </c:catAx>
      <c:valAx>
        <c:axId val="469453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7283712"/>
        <c:crosses val="autoZero"/>
        <c:crossBetween val="between"/>
      </c:valAx>
      <c:serAx>
        <c:axId val="47006336"/>
        <c:scaling>
          <c:orientation val="minMax"/>
        </c:scaling>
        <c:delete val="1"/>
        <c:axPos val="b"/>
        <c:majorTickMark val="out"/>
        <c:minorTickMark val="none"/>
        <c:tickLblPos val="nextTo"/>
        <c:crossAx val="46945344"/>
        <c:crosses val="autoZero"/>
      </c:serAx>
    </c:plotArea>
    <c:legend>
      <c:legendPos val="r"/>
      <c:layout>
        <c:manualLayout>
          <c:xMode val="edge"/>
          <c:yMode val="edge"/>
          <c:x val="0.71055664916885353"/>
          <c:y val="1.9512248468941385E-2"/>
          <c:w val="0.27092483231262787"/>
          <c:h val="0.26653105861767279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794321164399911"/>
          <c:y val="9.076710499348796E-2"/>
          <c:w val="0.74366151842729999"/>
          <c:h val="0.7632381972404584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2017г.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400" b="1"/>
                      <a:t>30</a:t>
                    </a:r>
                    <a:r>
                      <a:rPr lang="en-US" sz="14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400" b="1"/>
                      <a:t>45</a:t>
                    </a:r>
                    <a:r>
                      <a:rPr lang="en-US" sz="14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72408591452957E-2"/>
                  <c:y val="-1.63015265409204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25,%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0.3000000000000001</c:v>
                </c:pt>
                <c:pt idx="1">
                  <c:v>0.45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2018г.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465331278890601E-2"/>
                  <c:y val="-3.0226700251889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65331278890601E-2"/>
                  <c:y val="-4.0302267002518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</c:v>
                </c:pt>
                <c:pt idx="1">
                  <c:v>0.15000000000000005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420416"/>
        <c:axId val="46947072"/>
        <c:axId val="47006976"/>
      </c:bar3DChart>
      <c:catAx>
        <c:axId val="39420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0"/>
            </a:pPr>
            <a:endParaRPr lang="ru-RU"/>
          </a:p>
        </c:txPr>
        <c:crossAx val="46947072"/>
        <c:crosses val="autoZero"/>
        <c:auto val="1"/>
        <c:lblAlgn val="ctr"/>
        <c:lblOffset val="100"/>
        <c:noMultiLvlLbl val="0"/>
      </c:catAx>
      <c:valAx>
        <c:axId val="469470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39420416"/>
        <c:crosses val="autoZero"/>
        <c:crossBetween val="between"/>
      </c:valAx>
      <c:serAx>
        <c:axId val="47006976"/>
        <c:scaling>
          <c:orientation val="minMax"/>
        </c:scaling>
        <c:delete val="1"/>
        <c:axPos val="b"/>
        <c:majorTickMark val="out"/>
        <c:minorTickMark val="none"/>
        <c:tickLblPos val="nextTo"/>
        <c:crossAx val="46947072"/>
        <c:crosses val="autoZero"/>
      </c:serAx>
    </c:plotArea>
    <c:legend>
      <c:legendPos val="r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6331538001196888E-2"/>
          <c:y val="4.540763673890609E-2"/>
          <c:w val="0.94732259903777738"/>
          <c:h val="0.8205299724531337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2017г.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0.3000000000000001</c:v>
                </c:pt>
                <c:pt idx="1">
                  <c:v>0.5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2018г.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4722222222222224E-2"/>
                  <c:y val="-3.6375241165771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24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0.70000000000000018</c:v>
                </c:pt>
                <c:pt idx="1">
                  <c:v>0.3000000000000001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647296"/>
        <c:axId val="62530112"/>
        <c:axId val="47007616"/>
      </c:bar3DChart>
      <c:catAx>
        <c:axId val="62647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2530112"/>
        <c:crosses val="autoZero"/>
        <c:auto val="1"/>
        <c:lblAlgn val="ctr"/>
        <c:lblOffset val="100"/>
        <c:noMultiLvlLbl val="0"/>
      </c:catAx>
      <c:valAx>
        <c:axId val="625301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2647296"/>
        <c:crosses val="autoZero"/>
        <c:crossBetween val="between"/>
      </c:valAx>
      <c:serAx>
        <c:axId val="47007616"/>
        <c:scaling>
          <c:orientation val="minMax"/>
        </c:scaling>
        <c:delete val="1"/>
        <c:axPos val="b"/>
        <c:majorTickMark val="out"/>
        <c:minorTickMark val="none"/>
        <c:tickLblPos val="nextTo"/>
        <c:crossAx val="62530112"/>
        <c:crosses val="autoZero"/>
      </c:serAx>
    </c:plotArea>
    <c:legend>
      <c:legendPos val="r"/>
      <c:layout>
        <c:manualLayout>
          <c:xMode val="edge"/>
          <c:yMode val="edge"/>
          <c:x val="0.6830497085530377"/>
          <c:y val="8.3409635715040259E-2"/>
          <c:w val="0.28104364871805748"/>
          <c:h val="0.18921755523593606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FABF-19E8-41CA-A88C-1F3FF630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971103</cp:lastModifiedBy>
  <cp:revision>5</cp:revision>
  <cp:lastPrinted>2019-03-18T00:24:00Z</cp:lastPrinted>
  <dcterms:created xsi:type="dcterms:W3CDTF">2019-03-21T08:28:00Z</dcterms:created>
  <dcterms:modified xsi:type="dcterms:W3CDTF">2019-03-22T03:24:00Z</dcterms:modified>
</cp:coreProperties>
</file>